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DB0EA" w14:textId="77777777" w:rsidR="006C06B5" w:rsidRPr="00E96C91" w:rsidRDefault="006C06B5" w:rsidP="006C06B5">
      <w:pPr>
        <w:pStyle w:val="Heading1"/>
        <w:jc w:val="right"/>
        <w:rPr>
          <w:rFonts w:ascii="Arial Narrow" w:hAnsi="Arial Narrow" w:cs="Arial"/>
          <w:snapToGrid w:val="0"/>
          <w:color w:val="000000" w:themeColor="text1"/>
          <w:sz w:val="28"/>
          <w:szCs w:val="28"/>
          <w:u w:val="none"/>
        </w:rPr>
      </w:pPr>
      <w:r w:rsidRPr="00E96C91">
        <w:rPr>
          <w:rFonts w:ascii="Arial Narrow" w:hAnsi="Arial Narrow" w:cs="Arial"/>
          <w:snapToGrid w:val="0"/>
          <w:color w:val="000000" w:themeColor="text1"/>
          <w:sz w:val="28"/>
          <w:szCs w:val="28"/>
          <w:u w:val="none"/>
        </w:rPr>
        <w:t>Alaska Anthropological Association</w:t>
      </w:r>
    </w:p>
    <w:p w14:paraId="68B8F645" w14:textId="77777777" w:rsidR="006C06B5" w:rsidRPr="00E96C91" w:rsidRDefault="006C06B5" w:rsidP="006C06B5">
      <w:pPr>
        <w:tabs>
          <w:tab w:val="left" w:pos="792"/>
          <w:tab w:val="right" w:pos="9900"/>
        </w:tabs>
        <w:jc w:val="right"/>
        <w:rPr>
          <w:rFonts w:ascii="Arial Narrow" w:hAnsi="Arial Narrow" w:cs="Arial"/>
          <w:smallCaps/>
          <w:color w:val="000000" w:themeColor="text1"/>
          <w:sz w:val="24"/>
          <w:szCs w:val="24"/>
        </w:rPr>
      </w:pPr>
      <w:r>
        <w:rPr>
          <w:rFonts w:ascii="Arial Narrow" w:hAnsi="Arial Narrow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52D9184" wp14:editId="6034350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9220" cy="1463040"/>
            <wp:effectExtent l="0" t="0" r="0" b="3810"/>
            <wp:wrapSquare wrapText="bothSides"/>
            <wp:docPr id="4" name="Picture 4" descr="AAA_logo-Mitc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A_logo-Mitche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C91">
        <w:rPr>
          <w:rFonts w:ascii="Arial Narrow" w:hAnsi="Arial Narrow" w:cs="Arial"/>
          <w:smallCaps/>
          <w:color w:val="000000" w:themeColor="text1"/>
          <w:sz w:val="24"/>
          <w:szCs w:val="24"/>
        </w:rPr>
        <w:tab/>
        <w:t xml:space="preserve">                        P. O. Box 241686</w:t>
      </w:r>
    </w:p>
    <w:p w14:paraId="1ACC992C" w14:textId="77777777" w:rsidR="006C06B5" w:rsidRPr="00E96C91" w:rsidRDefault="006C06B5" w:rsidP="006C06B5">
      <w:pPr>
        <w:tabs>
          <w:tab w:val="left" w:pos="792"/>
          <w:tab w:val="right" w:pos="9900"/>
        </w:tabs>
        <w:jc w:val="right"/>
        <w:rPr>
          <w:rFonts w:ascii="Arial Narrow" w:hAnsi="Arial Narrow" w:cs="Arial"/>
          <w:smallCaps/>
          <w:color w:val="000000" w:themeColor="text1"/>
          <w:sz w:val="24"/>
          <w:szCs w:val="24"/>
        </w:rPr>
      </w:pPr>
      <w:r w:rsidRPr="00E96C91">
        <w:rPr>
          <w:rFonts w:ascii="Arial Narrow" w:hAnsi="Arial Narrow" w:cs="Arial"/>
          <w:smallCaps/>
          <w:color w:val="000000" w:themeColor="text1"/>
          <w:sz w:val="24"/>
          <w:szCs w:val="24"/>
        </w:rPr>
        <w:tab/>
        <w:t>Anchorage, AK  99524-1686</w:t>
      </w:r>
    </w:p>
    <w:p w14:paraId="361CFA3D" w14:textId="77777777" w:rsidR="006C06B5" w:rsidRPr="00A5257E" w:rsidRDefault="006C06B5" w:rsidP="006C06B5">
      <w:pPr>
        <w:pBdr>
          <w:bottom w:val="single" w:sz="18" w:space="0" w:color="auto"/>
        </w:pBdr>
        <w:jc w:val="right"/>
        <w:rPr>
          <w:rFonts w:ascii="Arial Narrow" w:hAnsi="Arial Narrow" w:cs="Arial"/>
          <w:smallCaps/>
          <w:sz w:val="24"/>
          <w:szCs w:val="24"/>
        </w:rPr>
      </w:pPr>
      <w:r w:rsidRPr="003D08CE">
        <w:rPr>
          <w:rFonts w:ascii="Arial" w:hAnsi="Arial" w:cs="Arial"/>
          <w:smallCaps/>
          <w:color w:val="008080"/>
        </w:rPr>
        <w:tab/>
      </w:r>
      <w:r w:rsidRPr="003D08CE">
        <w:rPr>
          <w:rFonts w:ascii="Arial" w:hAnsi="Arial" w:cs="Arial"/>
          <w:smallCaps/>
          <w:color w:val="008080"/>
        </w:rPr>
        <w:tab/>
      </w:r>
      <w:r w:rsidRPr="003D08CE">
        <w:rPr>
          <w:rFonts w:ascii="Arial" w:hAnsi="Arial" w:cs="Arial"/>
          <w:smallCaps/>
          <w:color w:val="008080"/>
        </w:rPr>
        <w:tab/>
      </w:r>
      <w:r w:rsidRPr="003D08CE">
        <w:rPr>
          <w:rFonts w:ascii="Arial" w:hAnsi="Arial" w:cs="Arial"/>
          <w:smallCaps/>
          <w:color w:val="008080"/>
        </w:rPr>
        <w:tab/>
      </w:r>
      <w:r w:rsidRPr="003D08CE">
        <w:rPr>
          <w:rFonts w:ascii="Arial" w:hAnsi="Arial" w:cs="Arial"/>
          <w:smallCaps/>
          <w:color w:val="008080"/>
        </w:rPr>
        <w:tab/>
      </w:r>
      <w:r>
        <w:rPr>
          <w:rFonts w:ascii="Arial Narrow" w:hAnsi="Arial Narrow" w:cs="Arial"/>
          <w:smallCaps/>
          <w:sz w:val="24"/>
          <w:szCs w:val="24"/>
        </w:rPr>
        <w:t>www.alaskaanthropology.org</w:t>
      </w:r>
    </w:p>
    <w:p w14:paraId="10B8B40E" w14:textId="77777777" w:rsidR="006C06B5" w:rsidRDefault="006C06B5" w:rsidP="006C06B5">
      <w:pPr>
        <w:ind w:left="5760"/>
        <w:jc w:val="right"/>
        <w:rPr>
          <w:rFonts w:ascii="Arial" w:hAnsi="Arial" w:cs="Arial"/>
          <w:smallCaps/>
          <w:color w:val="008080"/>
        </w:rPr>
      </w:pPr>
    </w:p>
    <w:p w14:paraId="18E031EA" w14:textId="77777777" w:rsidR="006C06B5" w:rsidRDefault="006C06B5" w:rsidP="006C06B5">
      <w:pPr>
        <w:jc w:val="right"/>
        <w:rPr>
          <w:rFonts w:ascii="Arial" w:hAnsi="Arial" w:cs="Arial"/>
          <w:smallCaps/>
          <w:color w:val="008080"/>
        </w:rPr>
      </w:pPr>
    </w:p>
    <w:p w14:paraId="6BE793A7" w14:textId="77777777" w:rsidR="006C06B5" w:rsidRDefault="006C06B5" w:rsidP="00B151C7">
      <w:pPr>
        <w:spacing w:after="0" w:line="240" w:lineRule="auto"/>
        <w:ind w:left="360"/>
        <w:rPr>
          <w:b/>
        </w:rPr>
      </w:pPr>
      <w:r>
        <w:rPr>
          <w:b/>
        </w:rPr>
        <w:t>Board Meeting May 9, 2018</w:t>
      </w:r>
    </w:p>
    <w:p w14:paraId="2E186FF8" w14:textId="77777777" w:rsidR="006C06B5" w:rsidRDefault="006C06B5" w:rsidP="00B151C7">
      <w:pPr>
        <w:spacing w:after="0" w:line="240" w:lineRule="auto"/>
        <w:ind w:left="360"/>
        <w:rPr>
          <w:b/>
        </w:rPr>
      </w:pPr>
    </w:p>
    <w:p w14:paraId="7A8C5222" w14:textId="77777777" w:rsidR="006C06B5" w:rsidRPr="00EF57FA" w:rsidRDefault="006C06B5" w:rsidP="00B151C7">
      <w:pPr>
        <w:spacing w:after="0" w:line="240" w:lineRule="auto"/>
        <w:ind w:left="360"/>
      </w:pPr>
      <w:r>
        <w:rPr>
          <w:b/>
        </w:rPr>
        <w:t>Attending:</w:t>
      </w:r>
      <w:r w:rsidR="00EF57FA">
        <w:rPr>
          <w:b/>
        </w:rPr>
        <w:t xml:space="preserve"> </w:t>
      </w:r>
      <w:r w:rsidR="00EF57FA">
        <w:t xml:space="preserve">Julie, Kory, Amy, Yoko, missing Phoebe, Shelby, Vivian </w:t>
      </w:r>
      <w:bookmarkStart w:id="0" w:name="_GoBack"/>
      <w:bookmarkEnd w:id="0"/>
    </w:p>
    <w:p w14:paraId="7437E8C5" w14:textId="77777777" w:rsidR="00EF57FA" w:rsidRDefault="00EF57FA" w:rsidP="00B151C7">
      <w:pPr>
        <w:spacing w:after="0" w:line="240" w:lineRule="auto"/>
        <w:ind w:left="360"/>
        <w:rPr>
          <w:b/>
        </w:rPr>
      </w:pPr>
    </w:p>
    <w:p w14:paraId="1FE9C8AD" w14:textId="77777777" w:rsidR="00910AE5" w:rsidRDefault="00EF57FA" w:rsidP="006C06B5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 xml:space="preserve">Summer Meeting Schedule- </w:t>
      </w:r>
      <w:r>
        <w:t>discussed. No change.</w:t>
      </w:r>
    </w:p>
    <w:p w14:paraId="66C4591B" w14:textId="77777777" w:rsidR="00B151C7" w:rsidRDefault="00B151C7" w:rsidP="00B151C7">
      <w:pPr>
        <w:spacing w:after="0" w:line="240" w:lineRule="auto"/>
        <w:ind w:left="360"/>
      </w:pPr>
    </w:p>
    <w:p w14:paraId="159B4CDC" w14:textId="77777777" w:rsidR="00B151C7" w:rsidRDefault="00910AE5" w:rsidP="006C06B5">
      <w:pPr>
        <w:pStyle w:val="ListParagraph"/>
        <w:numPr>
          <w:ilvl w:val="0"/>
          <w:numId w:val="3"/>
        </w:numPr>
        <w:spacing w:after="0" w:line="240" w:lineRule="auto"/>
      </w:pPr>
      <w:r w:rsidRPr="00EF57FA">
        <w:rPr>
          <w:b/>
        </w:rPr>
        <w:t>UA</w:t>
      </w:r>
      <w:r w:rsidR="00EF57FA" w:rsidRPr="00EF57FA">
        <w:rPr>
          <w:b/>
        </w:rPr>
        <w:t>A</w:t>
      </w:r>
      <w:r w:rsidRPr="00EF57FA">
        <w:rPr>
          <w:b/>
        </w:rPr>
        <w:t xml:space="preserve"> </w:t>
      </w:r>
      <w:r w:rsidR="00EF57FA" w:rsidRPr="00EF57FA">
        <w:rPr>
          <w:b/>
        </w:rPr>
        <w:t>S</w:t>
      </w:r>
      <w:r w:rsidRPr="00EF57FA">
        <w:rPr>
          <w:b/>
        </w:rPr>
        <w:t xml:space="preserve">tudent </w:t>
      </w:r>
      <w:r w:rsidR="00EF57FA" w:rsidRPr="00EF57FA">
        <w:rPr>
          <w:b/>
        </w:rPr>
        <w:t>I</w:t>
      </w:r>
      <w:r w:rsidRPr="00EF57FA">
        <w:rPr>
          <w:b/>
        </w:rPr>
        <w:t xml:space="preserve">nternship </w:t>
      </w:r>
      <w:r w:rsidR="00EF57FA" w:rsidRPr="00EF57FA">
        <w:rPr>
          <w:b/>
        </w:rPr>
        <w:t>Opportunity</w:t>
      </w:r>
      <w:r w:rsidR="00EF57FA">
        <w:t>- Sally Carraher was supposed to call in to discuss but did not. Postpone until next meeting.</w:t>
      </w:r>
    </w:p>
    <w:p w14:paraId="01E0448E" w14:textId="77777777" w:rsidR="00B151C7" w:rsidRDefault="00B151C7" w:rsidP="00B151C7">
      <w:pPr>
        <w:spacing w:after="0" w:line="240" w:lineRule="auto"/>
        <w:ind w:left="360"/>
      </w:pPr>
    </w:p>
    <w:p w14:paraId="13B2AAA5" w14:textId="77777777" w:rsidR="00910AE5" w:rsidRDefault="00EF57FA" w:rsidP="006C06B5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SAA-Council of Affiliated S</w:t>
      </w:r>
      <w:r w:rsidR="00910AE5" w:rsidRPr="006C06B5">
        <w:rPr>
          <w:b/>
        </w:rPr>
        <w:t>ocieties</w:t>
      </w:r>
      <w:r w:rsidR="008F3852">
        <w:t>: $35 annually to join, gets a table at the SAAs</w:t>
      </w:r>
      <w:r>
        <w:t xml:space="preserve"> for journals/</w:t>
      </w:r>
      <w:r w:rsidR="008F3852">
        <w:t>post-cards</w:t>
      </w:r>
      <w:r>
        <w:t>. We discussed joining and decided to do so.</w:t>
      </w:r>
    </w:p>
    <w:p w14:paraId="4849321E" w14:textId="77777777" w:rsidR="008F3852" w:rsidRDefault="008F3852" w:rsidP="00B151C7">
      <w:pPr>
        <w:spacing w:after="0" w:line="240" w:lineRule="auto"/>
        <w:ind w:left="360"/>
      </w:pPr>
    </w:p>
    <w:p w14:paraId="3B147FE4" w14:textId="77777777" w:rsidR="00910AE5" w:rsidRDefault="00910AE5" w:rsidP="006C06B5">
      <w:pPr>
        <w:pStyle w:val="ListParagraph"/>
        <w:numPr>
          <w:ilvl w:val="0"/>
          <w:numId w:val="3"/>
        </w:numPr>
        <w:spacing w:after="0" w:line="240" w:lineRule="auto"/>
      </w:pPr>
      <w:r w:rsidRPr="006C06B5">
        <w:rPr>
          <w:b/>
        </w:rPr>
        <w:t>Storage Unit</w:t>
      </w:r>
      <w:r w:rsidR="008F3852" w:rsidRPr="006C06B5">
        <w:rPr>
          <w:b/>
        </w:rPr>
        <w:t>:</w:t>
      </w:r>
      <w:r w:rsidR="008F3852">
        <w:t xml:space="preserve"> </w:t>
      </w:r>
      <w:r w:rsidR="00EF57FA">
        <w:t>Cleaned</w:t>
      </w:r>
      <w:r w:rsidR="008F3852">
        <w:t xml:space="preserve"> up and organized back issues of journals</w:t>
      </w:r>
      <w:r w:rsidR="00EF57FA">
        <w:t xml:space="preserve"> after AAA meeting. </w:t>
      </w:r>
      <w:r w:rsidR="00B105C5">
        <w:t>More journals that Aron Crowell was storing were also moved to the unit</w:t>
      </w:r>
      <w:r w:rsidR="008F3852">
        <w:t xml:space="preserve">. </w:t>
      </w:r>
      <w:r w:rsidR="00B105C5">
        <w:t>There are dozens of boxes of old journals but only the latest issues get purchased. Discussed donating</w:t>
      </w:r>
      <w:r w:rsidR="008F3852">
        <w:t xml:space="preserve"> full sets of journals to local libraries. </w:t>
      </w:r>
    </w:p>
    <w:p w14:paraId="1C7B2340" w14:textId="77777777" w:rsidR="008F3852" w:rsidRDefault="008F3852" w:rsidP="00B105C5">
      <w:pPr>
        <w:spacing w:after="0" w:line="240" w:lineRule="auto"/>
        <w:ind w:left="360"/>
      </w:pPr>
    </w:p>
    <w:p w14:paraId="3B04046C" w14:textId="77777777" w:rsidR="00B105C5" w:rsidRDefault="00910AE5" w:rsidP="006C06B5">
      <w:pPr>
        <w:pStyle w:val="ListParagraph"/>
        <w:numPr>
          <w:ilvl w:val="0"/>
          <w:numId w:val="3"/>
        </w:numPr>
        <w:spacing w:after="0" w:line="240" w:lineRule="auto"/>
      </w:pPr>
      <w:r w:rsidRPr="006C06B5">
        <w:rPr>
          <w:b/>
        </w:rPr>
        <w:t>Publications</w:t>
      </w:r>
      <w:r>
        <w:t xml:space="preserve">: </w:t>
      </w:r>
      <w:r w:rsidR="00B105C5">
        <w:t>Do old copies of journals need to go to the</w:t>
      </w:r>
      <w:r w:rsidR="008F3852">
        <w:t xml:space="preserve"> Library of C</w:t>
      </w:r>
      <w:r>
        <w:t>ongress</w:t>
      </w:r>
      <w:r w:rsidR="00B105C5">
        <w:t xml:space="preserve">? Shelby </w:t>
      </w:r>
      <w:r w:rsidR="008F3852">
        <w:t>will check on this.</w:t>
      </w:r>
      <w:r w:rsidR="00B105C5">
        <w:t xml:space="preserve"> We discussed the possibility of linking up with JSTOR again, but it is expensive and customer service is poor. We are doing well with EBSCO and SCOPUS.</w:t>
      </w:r>
    </w:p>
    <w:p w14:paraId="242A8997" w14:textId="77777777" w:rsidR="00B105C5" w:rsidRDefault="00B105C5" w:rsidP="00B105C5">
      <w:pPr>
        <w:spacing w:after="0" w:line="240" w:lineRule="auto"/>
        <w:ind w:left="360"/>
      </w:pPr>
    </w:p>
    <w:p w14:paraId="0EED1DFB" w14:textId="77777777" w:rsidR="00910AE5" w:rsidRPr="00B105C5" w:rsidRDefault="00910AE5" w:rsidP="006C06B5">
      <w:pPr>
        <w:pStyle w:val="ListParagraph"/>
        <w:numPr>
          <w:ilvl w:val="0"/>
          <w:numId w:val="3"/>
        </w:numPr>
        <w:spacing w:after="0" w:line="240" w:lineRule="auto"/>
      </w:pPr>
      <w:r w:rsidRPr="006C06B5">
        <w:rPr>
          <w:b/>
        </w:rPr>
        <w:t>Mileage donations</w:t>
      </w:r>
      <w:r w:rsidR="00B105C5">
        <w:rPr>
          <w:b/>
        </w:rPr>
        <w:t>:</w:t>
      </w:r>
      <w:r w:rsidR="00686ED6" w:rsidRPr="00B105C5">
        <w:t xml:space="preserve"> </w:t>
      </w:r>
      <w:r w:rsidR="00B105C5" w:rsidRPr="00B105C5">
        <w:t xml:space="preserve">We discussed mileage donations </w:t>
      </w:r>
      <w:r w:rsidR="00686ED6" w:rsidRPr="00B105C5">
        <w:t>for travel scholarships,</w:t>
      </w:r>
      <w:r w:rsidR="00B105C5">
        <w:t xml:space="preserve"> but decided that would be administratively cumbersome and to put it on the back burner for discussion at another time.</w:t>
      </w:r>
    </w:p>
    <w:p w14:paraId="39A3DB89" w14:textId="77777777" w:rsidR="008F3852" w:rsidRPr="008F3852" w:rsidRDefault="008F3852" w:rsidP="00B151C7">
      <w:pPr>
        <w:spacing w:after="0" w:line="240" w:lineRule="auto"/>
        <w:ind w:left="360"/>
        <w:rPr>
          <w:b/>
        </w:rPr>
      </w:pPr>
    </w:p>
    <w:p w14:paraId="5E29D6D5" w14:textId="77777777" w:rsidR="00910AE5" w:rsidRPr="00686ED6" w:rsidRDefault="00910AE5" w:rsidP="006C06B5">
      <w:pPr>
        <w:pStyle w:val="ListParagraph"/>
        <w:numPr>
          <w:ilvl w:val="0"/>
          <w:numId w:val="3"/>
        </w:numPr>
        <w:spacing w:after="0" w:line="240" w:lineRule="auto"/>
      </w:pPr>
      <w:r w:rsidRPr="006C06B5">
        <w:rPr>
          <w:b/>
        </w:rPr>
        <w:t>Archives</w:t>
      </w:r>
      <w:r w:rsidR="00B105C5">
        <w:rPr>
          <w:b/>
        </w:rPr>
        <w:t>:</w:t>
      </w:r>
      <w:r w:rsidR="00686ED6" w:rsidRPr="006C06B5">
        <w:rPr>
          <w:b/>
        </w:rPr>
        <w:t xml:space="preserve"> </w:t>
      </w:r>
      <w:r w:rsidR="00B105C5">
        <w:t>H</w:t>
      </w:r>
      <w:r w:rsidR="00686ED6">
        <w:t xml:space="preserve">ard copies of things that are online </w:t>
      </w:r>
      <w:r w:rsidR="00B105C5">
        <w:t>were removed from the storage unit</w:t>
      </w:r>
      <w:r w:rsidR="00686ED6">
        <w:t xml:space="preserve">, but older stuff </w:t>
      </w:r>
      <w:r w:rsidR="00B105C5">
        <w:t>was kept</w:t>
      </w:r>
      <w:r w:rsidR="00686ED6">
        <w:t xml:space="preserve"> that is archive worthy. </w:t>
      </w:r>
    </w:p>
    <w:p w14:paraId="06238ED6" w14:textId="77777777" w:rsidR="00686ED6" w:rsidRPr="008F3852" w:rsidRDefault="00686ED6" w:rsidP="00B151C7">
      <w:pPr>
        <w:spacing w:after="0" w:line="240" w:lineRule="auto"/>
        <w:ind w:left="360"/>
        <w:rPr>
          <w:b/>
        </w:rPr>
      </w:pPr>
    </w:p>
    <w:p w14:paraId="1D2B58F9" w14:textId="77777777" w:rsidR="00910AE5" w:rsidRPr="00686ED6" w:rsidRDefault="00910AE5" w:rsidP="006C06B5">
      <w:pPr>
        <w:pStyle w:val="ListParagraph"/>
        <w:numPr>
          <w:ilvl w:val="0"/>
          <w:numId w:val="3"/>
        </w:numPr>
        <w:spacing w:after="0" w:line="240" w:lineRule="auto"/>
      </w:pPr>
      <w:r w:rsidRPr="006C06B5">
        <w:rPr>
          <w:b/>
        </w:rPr>
        <w:t>2019 Meeting</w:t>
      </w:r>
      <w:r w:rsidR="00B105C5">
        <w:rPr>
          <w:b/>
        </w:rPr>
        <w:t>:</w:t>
      </w:r>
      <w:r w:rsidR="00686ED6">
        <w:t xml:space="preserve"> Amy update</w:t>
      </w:r>
      <w:r w:rsidR="00B105C5">
        <w:t>d the board. V</w:t>
      </w:r>
      <w:r w:rsidR="00686ED6">
        <w:t xml:space="preserve">enues are lined up, majority of sessions </w:t>
      </w:r>
      <w:r w:rsidR="00B105C5">
        <w:t>will be at UAF N</w:t>
      </w:r>
      <w:r w:rsidR="00686ED6">
        <w:t xml:space="preserve">orthwest </w:t>
      </w:r>
      <w:r w:rsidR="00B105C5">
        <w:t>C</w:t>
      </w:r>
      <w:r w:rsidR="00686ED6">
        <w:t xml:space="preserve">ampus, reception at </w:t>
      </w:r>
      <w:r w:rsidR="00B105C5">
        <w:t>the Carrie McLain museum</w:t>
      </w:r>
      <w:r w:rsidR="00686ED6">
        <w:t xml:space="preserve">, working on conference workshops and activities. Two speakers confirmed – Igor Krupnik </w:t>
      </w:r>
      <w:r w:rsidR="00B105C5">
        <w:t xml:space="preserve">for the dinner </w:t>
      </w:r>
      <w:r w:rsidR="00686ED6">
        <w:t>banquet</w:t>
      </w:r>
      <w:r w:rsidR="00B105C5">
        <w:t xml:space="preserve"> and</w:t>
      </w:r>
      <w:r w:rsidR="00686ED6">
        <w:t xml:space="preserve"> Bernadette </w:t>
      </w:r>
      <w:r w:rsidR="00B105C5">
        <w:t>Yaayuk Alvanna-Stimpfle</w:t>
      </w:r>
      <w:r w:rsidR="00686ED6">
        <w:t xml:space="preserve"> director of Eskimo Heritage P</w:t>
      </w:r>
      <w:r w:rsidR="00B105C5">
        <w:t>rogram, Inupiat Language expert, for the luncheon.</w:t>
      </w:r>
    </w:p>
    <w:p w14:paraId="230108E6" w14:textId="77777777" w:rsidR="00686ED6" w:rsidRPr="008F3852" w:rsidRDefault="00686ED6" w:rsidP="00B151C7">
      <w:pPr>
        <w:spacing w:after="0" w:line="240" w:lineRule="auto"/>
        <w:ind w:left="360"/>
        <w:rPr>
          <w:b/>
        </w:rPr>
      </w:pPr>
    </w:p>
    <w:p w14:paraId="79BF1B1F" w14:textId="77777777" w:rsidR="00910AE5" w:rsidRDefault="00910AE5" w:rsidP="006C06B5">
      <w:pPr>
        <w:pStyle w:val="ListParagraph"/>
        <w:numPr>
          <w:ilvl w:val="0"/>
          <w:numId w:val="3"/>
        </w:numPr>
        <w:spacing w:after="0" w:line="240" w:lineRule="auto"/>
      </w:pPr>
      <w:r w:rsidRPr="006C06B5">
        <w:rPr>
          <w:b/>
        </w:rPr>
        <w:t>2020 Meeting</w:t>
      </w:r>
      <w:r w:rsidR="00B105C5">
        <w:t>:</w:t>
      </w:r>
      <w:r w:rsidR="00686ED6">
        <w:t xml:space="preserve"> </w:t>
      </w:r>
      <w:r w:rsidR="00BE3835">
        <w:t>Still up in the air, Kari mentioned pairing with AK Native Studies Conference, talked to organizers of most recent one and they said no.</w:t>
      </w:r>
      <w:r w:rsidR="00B12B30">
        <w:t xml:space="preserve"> Seattle</w:t>
      </w:r>
      <w:r w:rsidR="00B105C5">
        <w:t xml:space="preserve"> may be another option</w:t>
      </w:r>
      <w:r w:rsidR="00B12B30">
        <w:t xml:space="preserve">? Will try </w:t>
      </w:r>
      <w:r w:rsidR="00A24FCD">
        <w:t>Fairbanks for 2020.</w:t>
      </w:r>
    </w:p>
    <w:p w14:paraId="33805D9D" w14:textId="77777777" w:rsidR="00011FDE" w:rsidRDefault="00011FDE" w:rsidP="00B151C7">
      <w:pPr>
        <w:spacing w:after="0" w:line="240" w:lineRule="auto"/>
        <w:ind w:left="360"/>
      </w:pPr>
    </w:p>
    <w:p w14:paraId="5E94127F" w14:textId="77777777" w:rsidR="00011FDE" w:rsidRPr="00011FDE" w:rsidRDefault="00011FDE" w:rsidP="006C06B5">
      <w:pPr>
        <w:pStyle w:val="ListParagraph"/>
        <w:numPr>
          <w:ilvl w:val="0"/>
          <w:numId w:val="3"/>
        </w:numPr>
        <w:spacing w:after="0" w:line="240" w:lineRule="auto"/>
      </w:pPr>
      <w:r w:rsidRPr="006C06B5">
        <w:rPr>
          <w:b/>
        </w:rPr>
        <w:lastRenderedPageBreak/>
        <w:t>Board Positions</w:t>
      </w:r>
      <w:r w:rsidR="00B105C5">
        <w:rPr>
          <w:b/>
        </w:rPr>
        <w:t>:</w:t>
      </w:r>
      <w:r w:rsidRPr="006C06B5">
        <w:rPr>
          <w:b/>
        </w:rPr>
        <w:t xml:space="preserve"> </w:t>
      </w:r>
      <w:r>
        <w:t xml:space="preserve">Think of new members for President and Student Rep. </w:t>
      </w:r>
    </w:p>
    <w:sectPr w:rsidR="00011FDE" w:rsidRPr="00011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ar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10942"/>
    <w:multiLevelType w:val="hybridMultilevel"/>
    <w:tmpl w:val="E20A4316"/>
    <w:lvl w:ilvl="0" w:tplc="57FE2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57909"/>
    <w:multiLevelType w:val="hybridMultilevel"/>
    <w:tmpl w:val="B310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F046F"/>
    <w:multiLevelType w:val="hybridMultilevel"/>
    <w:tmpl w:val="A95E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E5"/>
    <w:rsid w:val="00011FDE"/>
    <w:rsid w:val="0029350F"/>
    <w:rsid w:val="00686ED6"/>
    <w:rsid w:val="006C06B5"/>
    <w:rsid w:val="008F3852"/>
    <w:rsid w:val="008F43E3"/>
    <w:rsid w:val="00910AE5"/>
    <w:rsid w:val="00965E84"/>
    <w:rsid w:val="00A24FCD"/>
    <w:rsid w:val="00A83D22"/>
    <w:rsid w:val="00B105C5"/>
    <w:rsid w:val="00B12B30"/>
    <w:rsid w:val="00B151C7"/>
    <w:rsid w:val="00BE3835"/>
    <w:rsid w:val="00EF57FA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E87F"/>
  <w15:chartTrackingRefBased/>
  <w15:docId w15:val="{401E2590-FD91-4411-A95B-319BBFB5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C06B5"/>
    <w:pPr>
      <w:keepNext/>
      <w:tabs>
        <w:tab w:val="left" w:pos="1815"/>
      </w:tabs>
      <w:spacing w:after="0" w:line="240" w:lineRule="auto"/>
      <w:outlineLvl w:val="0"/>
    </w:pPr>
    <w:rPr>
      <w:rFonts w:ascii="Librarian" w:eastAsia="Times New Roman" w:hAnsi="Librarian" w:cs="Times New Roman"/>
      <w:b/>
      <w:smallCaps/>
      <w:sz w:val="4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6C06B5"/>
    <w:rPr>
      <w:rFonts w:ascii="Librarian" w:eastAsia="Times New Roman" w:hAnsi="Librarian" w:cs="Times New Roman"/>
      <w:b/>
      <w:smallCaps/>
      <w:sz w:val="4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5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7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Harold Kory</dc:creator>
  <cp:keywords/>
  <dc:description/>
  <cp:lastModifiedBy>Cooper, Harold Kory</cp:lastModifiedBy>
  <cp:revision>3</cp:revision>
  <dcterms:created xsi:type="dcterms:W3CDTF">2018-08-09T20:01:00Z</dcterms:created>
  <dcterms:modified xsi:type="dcterms:W3CDTF">2018-08-21T12:43:00Z</dcterms:modified>
</cp:coreProperties>
</file>